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A5C4D">
      <w:bookmarkStart w:id="0" w:name="_GoBack"/>
      <w:bookmarkEnd w:id="0"/>
      <w:r>
        <w:t>КЛАСТЕРЫ НАУЧНОЙ РАБОТЫ НА 2021-2023гг. (пп. 1 и 6  выполняются по государственному заданию)</w:t>
      </w:r>
    </w:p>
    <w:p w:rsidR="00000000" w:rsidRDefault="003A5C4D">
      <w:r>
        <w:t>1. Биологическая психиатрия –механизмы формирования терапевтической резистентности психически больных</w:t>
      </w:r>
    </w:p>
    <w:p w:rsidR="00000000" w:rsidRDefault="003A5C4D">
      <w:r>
        <w:t>2. Психосоциальная психиатрия –мишенецентрированнаяпсихотерап</w:t>
      </w:r>
      <w:r>
        <w:t>ия и психологическая помощь</w:t>
      </w:r>
    </w:p>
    <w:p w:rsidR="00000000" w:rsidRDefault="003A5C4D">
      <w:r>
        <w:t>3. Возрастные особенности течения психических заболеваний-у детей, подростков, лиц пожилого возраста</w:t>
      </w:r>
    </w:p>
    <w:p w:rsidR="00000000" w:rsidRDefault="003A5C4D">
      <w:r>
        <w:t>4. Наркология –персонализированный подход к диагностике и терапии аддиктивныхрасстройств</w:t>
      </w:r>
    </w:p>
    <w:p w:rsidR="00000000" w:rsidRDefault="003A5C4D">
      <w:r>
        <w:t>5. Неврология–инновационные методы ран</w:t>
      </w:r>
      <w:r>
        <w:t>ней диагностики и интегративной терапии психических нарушений у больных с нейродегенеративными, экстрапирамидными заболеваниями и эпилепсией.</w:t>
      </w:r>
    </w:p>
    <w:p w:rsidR="003A5C4D" w:rsidRDefault="003A5C4D">
      <w:r>
        <w:t>6.Психосоматика –персонифицированный подход к повышению эффективности терапии и снижению риска соматической патоло</w:t>
      </w:r>
      <w:r>
        <w:t>гии у пациентов с аффективными и психотическими расстройствами.</w:t>
      </w:r>
    </w:p>
    <w:sectPr w:rsidR="003A5C4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4D"/>
    <w:rsid w:val="003A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169BF15-C6EF-4E5C-AB6C-A844ED7E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X\Downloads\&#1043;&#1086;&#1089;&#1079;&#1072;&#1076;&#1072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Госзадание.dot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</dc:creator>
  <cp:keywords/>
  <cp:lastModifiedBy>FX</cp:lastModifiedBy>
  <cp:revision>1</cp:revision>
  <cp:lastPrinted>1601-01-01T00:00:00Z</cp:lastPrinted>
  <dcterms:created xsi:type="dcterms:W3CDTF">2021-02-12T13:19:00Z</dcterms:created>
  <dcterms:modified xsi:type="dcterms:W3CDTF">2021-02-12T13:19:00Z</dcterms:modified>
</cp:coreProperties>
</file>