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31"/>
        <w:tblW w:w="14665" w:type="dxa"/>
        <w:tblLook w:val="04A0"/>
      </w:tblPr>
      <w:tblGrid>
        <w:gridCol w:w="499"/>
        <w:gridCol w:w="6227"/>
        <w:gridCol w:w="1392"/>
        <w:gridCol w:w="1201"/>
        <w:gridCol w:w="5346"/>
      </w:tblGrid>
      <w:tr w:rsidR="00C42C8D" w:rsidRPr="002E18FB" w:rsidTr="0098493F">
        <w:trPr>
          <w:trHeight w:val="1266"/>
        </w:trPr>
        <w:tc>
          <w:tcPr>
            <w:tcW w:w="499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27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НПМ</w:t>
            </w:r>
          </w:p>
        </w:tc>
        <w:tc>
          <w:tcPr>
            <w:tcW w:w="1392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201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Время начала (мск)</w:t>
            </w:r>
          </w:p>
        </w:tc>
        <w:tc>
          <w:tcPr>
            <w:tcW w:w="5346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sz w:val="28"/>
                <w:szCs w:val="24"/>
              </w:rPr>
              <w:t>Лектор</w:t>
            </w:r>
          </w:p>
        </w:tc>
      </w:tr>
      <w:tr w:rsidR="00C42C8D" w:rsidRPr="002E18FB" w:rsidTr="0098493F">
        <w:trPr>
          <w:trHeight w:val="224"/>
        </w:trPr>
        <w:tc>
          <w:tcPr>
            <w:tcW w:w="499" w:type="dxa"/>
            <w:vAlign w:val="center"/>
          </w:tcPr>
          <w:p w:rsidR="00C42C8D" w:rsidRPr="002E18FB" w:rsidRDefault="00A85C11" w:rsidP="0098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7" w:type="dxa"/>
          </w:tcPr>
          <w:p w:rsidR="00C42C8D" w:rsidRPr="002E18FB" w:rsidRDefault="00F41195" w:rsidP="0098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sz w:val="24"/>
                <w:szCs w:val="24"/>
              </w:rPr>
              <w:t>Лекция. Психические расстройства при эпилепсии у детей подростков</w:t>
            </w:r>
          </w:p>
        </w:tc>
        <w:tc>
          <w:tcPr>
            <w:tcW w:w="1392" w:type="dxa"/>
          </w:tcPr>
          <w:p w:rsidR="00C42C8D" w:rsidRPr="002E18FB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2C8D" w:rsidRPr="002E18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C8D" w:rsidRPr="002E18F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01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</w:rPr>
            </w:pP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46" w:type="dxa"/>
          </w:tcPr>
          <w:p w:rsidR="00C42C8D" w:rsidRPr="002E18FB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 Юлия Александровна</w:t>
            </w:r>
            <w:r w:rsidR="00C42C8D" w:rsidRPr="002E1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к.м.н., в.н.с. отделения </w:t>
            </w:r>
            <w:r>
              <w:t xml:space="preserve"> </w:t>
            </w:r>
            <w:r w:rsidRPr="00F41195">
              <w:rPr>
                <w:rFonts w:ascii="Times New Roman" w:hAnsi="Times New Roman" w:cs="Times New Roman"/>
                <w:sz w:val="24"/>
                <w:szCs w:val="24"/>
              </w:rPr>
              <w:t>лечения психических расстройств у лиц молодого возраста</w:t>
            </w:r>
          </w:p>
        </w:tc>
      </w:tr>
      <w:tr w:rsidR="00C42C8D" w:rsidRPr="002E18FB" w:rsidTr="0098493F">
        <w:trPr>
          <w:trHeight w:val="224"/>
        </w:trPr>
        <w:tc>
          <w:tcPr>
            <w:tcW w:w="499" w:type="dxa"/>
            <w:vAlign w:val="center"/>
          </w:tcPr>
          <w:p w:rsidR="00C42C8D" w:rsidRPr="002E18FB" w:rsidRDefault="00A85C11" w:rsidP="0098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7" w:type="dxa"/>
          </w:tcPr>
          <w:p w:rsidR="00C42C8D" w:rsidRPr="002E18FB" w:rsidRDefault="00F41195" w:rsidP="0098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sz w:val="24"/>
                <w:szCs w:val="24"/>
              </w:rPr>
              <w:t>Лекция. Особенности психотерапевтической работы с подростаками, зависимыми от ПАВ</w:t>
            </w:r>
          </w:p>
        </w:tc>
        <w:tc>
          <w:tcPr>
            <w:tcW w:w="1392" w:type="dxa"/>
          </w:tcPr>
          <w:p w:rsidR="00C42C8D" w:rsidRPr="002E18FB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2C8D" w:rsidRPr="002E18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C8D" w:rsidRPr="002E18F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01" w:type="dxa"/>
          </w:tcPr>
          <w:p w:rsidR="00C42C8D" w:rsidRPr="002E18FB" w:rsidRDefault="00C42C8D" w:rsidP="0098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C42C8D" w:rsidRPr="005C20EB" w:rsidRDefault="00F41195" w:rsidP="007A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Громыко Дмитрий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в.н.с. </w:t>
            </w:r>
            <w:r w:rsidRPr="001C281B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81B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81B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амбулаторных больных с аддиктивными расстройствами</w:t>
            </w:r>
          </w:p>
        </w:tc>
      </w:tr>
      <w:tr w:rsidR="00F41195" w:rsidRPr="002E18FB" w:rsidTr="0098493F">
        <w:trPr>
          <w:trHeight w:val="224"/>
        </w:trPr>
        <w:tc>
          <w:tcPr>
            <w:tcW w:w="499" w:type="dxa"/>
            <w:vAlign w:val="center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7" w:type="dxa"/>
          </w:tcPr>
          <w:p w:rsidR="00F41195" w:rsidRPr="002E18FB" w:rsidRDefault="00F41195" w:rsidP="00F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sz w:val="24"/>
                <w:szCs w:val="24"/>
              </w:rPr>
              <w:t>Лекция. Пациенты с суицидальным риском в практике психиатра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АККРЕДИТОВАНА В НМО</w:t>
            </w:r>
          </w:p>
        </w:tc>
        <w:tc>
          <w:tcPr>
            <w:tcW w:w="1392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201" w:type="dxa"/>
          </w:tcPr>
          <w:p w:rsidR="00F41195" w:rsidRPr="002E18FB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Фрейзе Виктория Васильевна</w:t>
            </w: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 xml:space="preserve">.н.с.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научно-организационного отделения, врач-психиатр</w:t>
            </w:r>
          </w:p>
        </w:tc>
      </w:tr>
      <w:tr w:rsidR="00F41195" w:rsidRPr="002E18FB" w:rsidTr="0098493F">
        <w:trPr>
          <w:trHeight w:val="224"/>
        </w:trPr>
        <w:tc>
          <w:tcPr>
            <w:tcW w:w="499" w:type="dxa"/>
            <w:vAlign w:val="center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7" w:type="dxa"/>
          </w:tcPr>
          <w:p w:rsidR="00F41195" w:rsidRPr="007A5994" w:rsidRDefault="00F41195" w:rsidP="00F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sz w:val="24"/>
                <w:szCs w:val="24"/>
              </w:rPr>
              <w:t>Лекция. Подходы к диагностике расстройств пищевого поведения на основании МКБ-11</w:t>
            </w:r>
          </w:p>
        </w:tc>
        <w:tc>
          <w:tcPr>
            <w:tcW w:w="1392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201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F41195" w:rsidRDefault="00F41195" w:rsidP="00D0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 Яна Викторовна</w:t>
            </w: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 xml:space="preserve">, м.н.с.  отделения </w:t>
            </w:r>
            <w:r w:rsidR="00D03A13">
              <w:rPr>
                <w:rFonts w:ascii="Times New Roman" w:hAnsi="Times New Roman" w:cs="Times New Roman"/>
                <w:sz w:val="24"/>
                <w:szCs w:val="24"/>
              </w:rPr>
              <w:t>социальной нейропсихиатрии</w:t>
            </w:r>
          </w:p>
        </w:tc>
      </w:tr>
      <w:tr w:rsidR="00F41195" w:rsidRPr="002E18FB" w:rsidTr="0098493F">
        <w:trPr>
          <w:trHeight w:val="224"/>
        </w:trPr>
        <w:tc>
          <w:tcPr>
            <w:tcW w:w="499" w:type="dxa"/>
            <w:vAlign w:val="center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7" w:type="dxa"/>
          </w:tcPr>
          <w:p w:rsidR="00F41195" w:rsidRPr="007A5994" w:rsidRDefault="00F41195" w:rsidP="00F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1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D03A13">
              <w:t xml:space="preserve"> </w:t>
            </w:r>
            <w:r w:rsidR="00D03A13" w:rsidRPr="00D03A13">
              <w:rPr>
                <w:rFonts w:ascii="Times New Roman" w:hAnsi="Times New Roman" w:cs="Times New Roman"/>
                <w:sz w:val="24"/>
                <w:szCs w:val="24"/>
              </w:rPr>
              <w:t>Порядок диспансерного наблюдения за лицами с психическими расстройствами и расстройствами поведения, связанными с употреблением психоактивных веществ</w:t>
            </w:r>
            <w:r w:rsidR="00D03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A13"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АККРЕДИТОВАНА В НМО</w:t>
            </w:r>
          </w:p>
        </w:tc>
        <w:tc>
          <w:tcPr>
            <w:tcW w:w="1392" w:type="dxa"/>
          </w:tcPr>
          <w:p w:rsidR="00F41195" w:rsidRDefault="00D03A13" w:rsidP="00D0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01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F41195" w:rsidRDefault="00D03A13" w:rsidP="00F41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Кондратьева Вера Александровна</w:t>
            </w:r>
            <w:r w:rsidR="00F41195" w:rsidRPr="002E1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3A13">
              <w:rPr>
                <w:rFonts w:ascii="Times New Roman" w:hAnsi="Times New Roman" w:cs="Times New Roman"/>
                <w:sz w:val="24"/>
                <w:szCs w:val="24"/>
              </w:rPr>
              <w:t>лавный специалист, врач методист отделения организационно-методической и аналитической работы ФГБУ «НМИЦ ПН им. В.М. Бехтерева», врач психиатр-нарколог высшей квалификационной категории</w:t>
            </w:r>
          </w:p>
        </w:tc>
      </w:tr>
      <w:tr w:rsidR="00F41195" w:rsidRPr="002E18FB" w:rsidTr="0098493F">
        <w:trPr>
          <w:trHeight w:val="224"/>
        </w:trPr>
        <w:tc>
          <w:tcPr>
            <w:tcW w:w="499" w:type="dxa"/>
            <w:vAlign w:val="center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7" w:type="dxa"/>
          </w:tcPr>
          <w:p w:rsidR="00F41195" w:rsidRPr="007A5994" w:rsidRDefault="00D03A13" w:rsidP="00D03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3">
              <w:rPr>
                <w:rFonts w:ascii="Times New Roman" w:hAnsi="Times New Roman" w:cs="Times New Roman"/>
                <w:sz w:val="24"/>
                <w:szCs w:val="24"/>
              </w:rPr>
              <w:t>Лекция. Особенности эмоционально-мотивационной сферы и их роль в прекращении потребления психоактивных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F41195" w:rsidRDefault="00D03A13" w:rsidP="00D0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01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F41195" w:rsidRDefault="00D03A13" w:rsidP="00F41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Громыко Дмитрий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в.н.с. </w:t>
            </w:r>
            <w:r w:rsidRPr="001C281B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81B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81B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амбулаторных больных с аддиктивными расстройствами</w:t>
            </w:r>
          </w:p>
        </w:tc>
      </w:tr>
      <w:tr w:rsidR="00F41195" w:rsidRPr="002E18FB" w:rsidTr="0098493F">
        <w:trPr>
          <w:trHeight w:val="224"/>
        </w:trPr>
        <w:tc>
          <w:tcPr>
            <w:tcW w:w="499" w:type="dxa"/>
            <w:vAlign w:val="center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7" w:type="dxa"/>
          </w:tcPr>
          <w:p w:rsidR="00F41195" w:rsidRPr="007A5994" w:rsidRDefault="00BA5377" w:rsidP="00F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77">
              <w:rPr>
                <w:rFonts w:ascii="Times New Roman" w:hAnsi="Times New Roman" w:cs="Times New Roman"/>
                <w:sz w:val="24"/>
                <w:szCs w:val="24"/>
              </w:rPr>
              <w:t>Лекция. Метод транскраниальной магнитной стимуляции в психиатрии</w:t>
            </w:r>
          </w:p>
        </w:tc>
        <w:tc>
          <w:tcPr>
            <w:tcW w:w="1392" w:type="dxa"/>
          </w:tcPr>
          <w:p w:rsidR="00F41195" w:rsidRDefault="00D03A13" w:rsidP="00D0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01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F41195" w:rsidRDefault="00BA5377" w:rsidP="00F41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Сафонова Наталья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к.м.н., с.н.с. отделения нейровизуализационных исследований</w:t>
            </w:r>
          </w:p>
        </w:tc>
      </w:tr>
      <w:tr w:rsidR="00F41195" w:rsidRPr="002E18FB" w:rsidTr="0098493F">
        <w:trPr>
          <w:trHeight w:val="224"/>
        </w:trPr>
        <w:tc>
          <w:tcPr>
            <w:tcW w:w="499" w:type="dxa"/>
            <w:vAlign w:val="center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7" w:type="dxa"/>
          </w:tcPr>
          <w:p w:rsidR="00F41195" w:rsidRPr="007A5994" w:rsidRDefault="00D03A13" w:rsidP="00F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13">
              <w:rPr>
                <w:rFonts w:ascii="Times New Roman" w:hAnsi="Times New Roman" w:cs="Times New Roman"/>
                <w:sz w:val="24"/>
                <w:szCs w:val="24"/>
              </w:rPr>
              <w:t>Лекция. Греторовская (сочетающаяся с алкогольной зависимостью) шизофрения. Особенности клиники и терапии.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АККРЕДИТОВАНА В НМО</w:t>
            </w:r>
          </w:p>
        </w:tc>
        <w:tc>
          <w:tcPr>
            <w:tcW w:w="1392" w:type="dxa"/>
          </w:tcPr>
          <w:p w:rsidR="00F41195" w:rsidRDefault="00D03A13" w:rsidP="00D0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1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01" w:type="dxa"/>
          </w:tcPr>
          <w:p w:rsidR="00F41195" w:rsidRDefault="00F41195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46" w:type="dxa"/>
          </w:tcPr>
          <w:p w:rsidR="00F41195" w:rsidRPr="00A85C11" w:rsidRDefault="00D03A13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Гончаров Олег Валерьевич</w:t>
            </w:r>
            <w:r w:rsidRPr="002E18FB">
              <w:rPr>
                <w:rFonts w:ascii="Times New Roman" w:hAnsi="Times New Roman" w:cs="Times New Roman"/>
                <w:sz w:val="24"/>
                <w:szCs w:val="24"/>
              </w:rPr>
              <w:t>, к.м.н., с.н.с. отделения терапии стационарных больных с аддиктивными расстройствами</w:t>
            </w:r>
          </w:p>
        </w:tc>
      </w:tr>
    </w:tbl>
    <w:p w:rsidR="009B45ED" w:rsidRDefault="009B45ED"/>
    <w:sectPr w:rsidR="009B45ED" w:rsidSect="007B4B3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6C" w:rsidRDefault="00E56F6C" w:rsidP="006D3E6D">
      <w:r>
        <w:separator/>
      </w:r>
    </w:p>
  </w:endnote>
  <w:endnote w:type="continuationSeparator" w:id="1">
    <w:p w:rsidR="00E56F6C" w:rsidRDefault="00E56F6C" w:rsidP="006D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6C" w:rsidRDefault="00E56F6C" w:rsidP="006D3E6D">
      <w:r>
        <w:separator/>
      </w:r>
    </w:p>
  </w:footnote>
  <w:footnote w:type="continuationSeparator" w:id="1">
    <w:p w:rsidR="00E56F6C" w:rsidRDefault="00E56F6C" w:rsidP="006D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  <w:r w:rsidRPr="007B4B35">
      <w:rPr>
        <w:rFonts w:ascii="Times New Roman" w:eastAsia="Arial Unicode MS" w:hAnsi="Times New Roman" w:cs="Times New Roman"/>
        <w:b/>
        <w:sz w:val="28"/>
        <w:szCs w:val="28"/>
      </w:rPr>
      <w:t>Ближайшие трансляции научно-практических мероприятий с применением телемедицинских технологий</w:t>
    </w:r>
  </w:p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</w:p>
  <w:p w:rsidR="006D3E6D" w:rsidRPr="007B4B35" w:rsidRDefault="006D3E6D" w:rsidP="006D3E6D">
    <w:pPr>
      <w:jc w:val="center"/>
      <w:rPr>
        <w:rFonts w:ascii="Times New Roman" w:eastAsia="Arial Unicode MS" w:hAnsi="Times New Roman" w:cs="Times New Roman"/>
        <w:b/>
        <w:sz w:val="28"/>
        <w:szCs w:val="28"/>
      </w:rPr>
    </w:pPr>
  </w:p>
  <w:p w:rsidR="006D3E6D" w:rsidRDefault="006D3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8D"/>
    <w:rsid w:val="00032D18"/>
    <w:rsid w:val="00150D74"/>
    <w:rsid w:val="002C1EC3"/>
    <w:rsid w:val="002D51F7"/>
    <w:rsid w:val="0030174E"/>
    <w:rsid w:val="003305ED"/>
    <w:rsid w:val="00345EC9"/>
    <w:rsid w:val="003E63C1"/>
    <w:rsid w:val="00425996"/>
    <w:rsid w:val="0056439A"/>
    <w:rsid w:val="0061175A"/>
    <w:rsid w:val="006D3E6D"/>
    <w:rsid w:val="00716878"/>
    <w:rsid w:val="007A5994"/>
    <w:rsid w:val="0098612D"/>
    <w:rsid w:val="009B45ED"/>
    <w:rsid w:val="00A07415"/>
    <w:rsid w:val="00A84806"/>
    <w:rsid w:val="00A85C11"/>
    <w:rsid w:val="00B10302"/>
    <w:rsid w:val="00B672A3"/>
    <w:rsid w:val="00BA5377"/>
    <w:rsid w:val="00BF73FB"/>
    <w:rsid w:val="00C42C8D"/>
    <w:rsid w:val="00D03A13"/>
    <w:rsid w:val="00E450C5"/>
    <w:rsid w:val="00E56F6C"/>
    <w:rsid w:val="00F41195"/>
    <w:rsid w:val="00FC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3E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E6D"/>
  </w:style>
  <w:style w:type="paragraph" w:styleId="a6">
    <w:name w:val="footer"/>
    <w:basedOn w:val="a"/>
    <w:link w:val="a7"/>
    <w:uiPriority w:val="99"/>
    <w:semiHidden/>
    <w:unhideWhenUsed/>
    <w:rsid w:val="006D3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6BC0-F669-4BE3-AE42-BE9F16F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2024-04-19T09:43:00Z</dcterms:created>
  <dcterms:modified xsi:type="dcterms:W3CDTF">2024-04-19T12:22:00Z</dcterms:modified>
</cp:coreProperties>
</file>