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14665" w:type="dxa"/>
        <w:tblLook w:val="04A0"/>
      </w:tblPr>
      <w:tblGrid>
        <w:gridCol w:w="499"/>
        <w:gridCol w:w="6227"/>
        <w:gridCol w:w="1392"/>
        <w:gridCol w:w="1201"/>
        <w:gridCol w:w="5346"/>
      </w:tblGrid>
      <w:tr w:rsidR="00C42C8D" w:rsidRPr="002E18FB" w:rsidTr="0098493F">
        <w:trPr>
          <w:trHeight w:val="1266"/>
        </w:trPr>
        <w:tc>
          <w:tcPr>
            <w:tcW w:w="499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(мск)</w:t>
            </w:r>
          </w:p>
        </w:tc>
        <w:tc>
          <w:tcPr>
            <w:tcW w:w="5346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85C11" w:rsidRPr="007A5994" w:rsidRDefault="008C076D" w:rsidP="000F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>
              <w:t xml:space="preserve"> </w:t>
            </w:r>
            <w:r w:rsidR="000F55CF">
              <w:t xml:space="preserve"> </w:t>
            </w:r>
            <w:r w:rsidR="000F55CF" w:rsidRPr="000F55CF">
              <w:rPr>
                <w:rFonts w:ascii="Times New Roman" w:hAnsi="Times New Roman" w:cs="Times New Roman"/>
                <w:sz w:val="24"/>
                <w:szCs w:val="24"/>
              </w:rPr>
              <w:t>Нехимические зависимости: ставки</w:t>
            </w:r>
          </w:p>
        </w:tc>
        <w:tc>
          <w:tcPr>
            <w:tcW w:w="1392" w:type="dxa"/>
          </w:tcPr>
          <w:p w:rsidR="00A85C11" w:rsidRDefault="000F55CF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Pr="002E18FB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0F55CF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Гончаров Олег Валерьевич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>, к.м.н., с.н.с. отделения терапии стационарных больных с аддиктивными расстройствами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:rsidR="00A85C11" w:rsidRPr="007A5994" w:rsidRDefault="007F3B8C" w:rsidP="000F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8C">
              <w:rPr>
                <w:rFonts w:ascii="Times New Roman" w:hAnsi="Times New Roman" w:cs="Times New Roman"/>
                <w:sz w:val="24"/>
                <w:szCs w:val="24"/>
              </w:rPr>
              <w:t>Клинический разбор. Разбор клинического случая с опорой на обновленные клинические рекомендации.</w:t>
            </w:r>
          </w:p>
        </w:tc>
        <w:tc>
          <w:tcPr>
            <w:tcW w:w="1392" w:type="dxa"/>
          </w:tcPr>
          <w:p w:rsidR="00A85C11" w:rsidRDefault="000F55CF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Pr="008C076D" w:rsidRDefault="007F3B8C" w:rsidP="00815F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B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Караваева Татьяна Артуровна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15F4C">
              <w:rPr>
                <w:rFonts w:ascii="Times New Roman" w:hAnsi="Times New Roman" w:cs="Times New Roman"/>
              </w:rPr>
              <w:t xml:space="preserve">ведущий </w:t>
            </w:r>
            <w:r w:rsidRPr="00544F53">
              <w:rPr>
                <w:rFonts w:ascii="Times New Roman" w:hAnsi="Times New Roman" w:cs="Times New Roman"/>
              </w:rPr>
              <w:t>научный</w:t>
            </w:r>
            <w:r w:rsidR="00815F4C">
              <w:rPr>
                <w:rFonts w:ascii="Times New Roman" w:hAnsi="Times New Roman" w:cs="Times New Roman"/>
              </w:rPr>
              <w:t xml:space="preserve"> сотрудник , руководитель </w:t>
            </w:r>
            <w:r w:rsidRPr="00544F53">
              <w:rPr>
                <w:rFonts w:ascii="Times New Roman" w:hAnsi="Times New Roman" w:cs="Times New Roman"/>
              </w:rPr>
              <w:t xml:space="preserve"> отделения лечения пограничных психических расстройств и психотерапии, руководитель </w:t>
            </w:r>
            <w:r w:rsidR="00815F4C">
              <w:rPr>
                <w:rFonts w:ascii="Times New Roman" w:hAnsi="Times New Roman" w:cs="Times New Roman"/>
              </w:rPr>
              <w:t>отделения</w:t>
            </w:r>
            <w:r w:rsidRPr="00544F53">
              <w:rPr>
                <w:rFonts w:ascii="Times New Roman" w:hAnsi="Times New Roman" w:cs="Times New Roman"/>
              </w:rPr>
              <w:t xml:space="preserve"> ФГБУ «НМИЦ ПН им. В.М. Бехтерева» Минздрава России, д.м.н.</w:t>
            </w:r>
            <w:r w:rsidRPr="00544F53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:rsidR="00A85C11" w:rsidRPr="007A5994" w:rsidRDefault="00374AFE" w:rsidP="004A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FE">
              <w:rPr>
                <w:rFonts w:ascii="Times New Roman" w:hAnsi="Times New Roman" w:cs="Times New Roman"/>
                <w:sz w:val="24"/>
                <w:szCs w:val="24"/>
              </w:rPr>
              <w:t>Лекция. Зачем нужно собирать сексуальный анамнез у пациентов с психическими расстройствами, подводные камни неуспешной терапии</w:t>
            </w:r>
          </w:p>
        </w:tc>
        <w:tc>
          <w:tcPr>
            <w:tcW w:w="1392" w:type="dxa"/>
          </w:tcPr>
          <w:p w:rsidR="00A85C11" w:rsidRDefault="00374AF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B15619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544F53">
              <w:rPr>
                <w:rFonts w:ascii="Times New Roman" w:hAnsi="Times New Roman" w:cs="Times New Roman"/>
                <w:b/>
                <w:i/>
              </w:rPr>
              <w:t xml:space="preserve">асильева Анна Владимировна, </w:t>
            </w:r>
            <w:r>
              <w:rPr>
                <w:rFonts w:ascii="Times New Roman" w:hAnsi="Times New Roman" w:cs="Times New Roman"/>
              </w:rPr>
              <w:t>г</w:t>
            </w:r>
            <w:r w:rsidRPr="00544F53">
              <w:rPr>
                <w:rFonts w:ascii="Times New Roman" w:hAnsi="Times New Roman" w:cs="Times New Roman"/>
              </w:rPr>
              <w:t>лавный научный сотрудник отделения лечения пограничных психических расстройств и психотерапии, руководитель международного отдела ФГБУ «НМИЦ ПН им. В.М. Бехтерева» Минздрава России, д.м.н.</w:t>
            </w:r>
            <w:r w:rsidRPr="00544F53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C076D" w:rsidRPr="002E18FB" w:rsidTr="0098493F">
        <w:trPr>
          <w:trHeight w:val="224"/>
        </w:trPr>
        <w:tc>
          <w:tcPr>
            <w:tcW w:w="499" w:type="dxa"/>
            <w:vAlign w:val="center"/>
          </w:tcPr>
          <w:p w:rsidR="008C076D" w:rsidRDefault="000F55CF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:rsidR="008C076D" w:rsidRPr="00E964E5" w:rsidRDefault="008C076D" w:rsidP="0005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057207" w:rsidRPr="00057207">
              <w:rPr>
                <w:rFonts w:ascii="Times New Roman" w:hAnsi="Times New Roman" w:cs="Times New Roman"/>
                <w:sz w:val="24"/>
                <w:szCs w:val="24"/>
              </w:rPr>
              <w:t xml:space="preserve">Скрининговые методы диагностики в наркологии </w:t>
            </w:r>
            <w:r w:rsidR="00B15619">
              <w:t xml:space="preserve"> </w:t>
            </w:r>
          </w:p>
        </w:tc>
        <w:tc>
          <w:tcPr>
            <w:tcW w:w="1392" w:type="dxa"/>
          </w:tcPr>
          <w:p w:rsidR="008C076D" w:rsidRDefault="00057207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01" w:type="dxa"/>
          </w:tcPr>
          <w:p w:rsidR="008C076D" w:rsidRDefault="008C076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8C076D" w:rsidRPr="002E18FB" w:rsidRDefault="00057207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519">
              <w:rPr>
                <w:rFonts w:ascii="Times New Roman" w:hAnsi="Times New Roman" w:cs="Times New Roman"/>
                <w:b/>
                <w:i/>
              </w:rPr>
              <w:t>Рыбакова Ксения Валерьевна</w:t>
            </w:r>
            <w:r w:rsidRPr="00BD6519">
              <w:rPr>
                <w:rFonts w:ascii="Times New Roman" w:hAnsi="Times New Roman" w:cs="Times New Roman"/>
              </w:rPr>
              <w:t>, д.м.н., руководитель  отделения терапии стационарных больных с аддиктивными расстройствами</w:t>
            </w:r>
          </w:p>
        </w:tc>
      </w:tr>
    </w:tbl>
    <w:p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D4" w:rsidRDefault="00C85BD4" w:rsidP="006D3E6D">
      <w:r>
        <w:separator/>
      </w:r>
    </w:p>
  </w:endnote>
  <w:endnote w:type="continuationSeparator" w:id="1">
    <w:p w:rsidR="00C85BD4" w:rsidRDefault="00C85BD4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D4" w:rsidRDefault="00C85BD4" w:rsidP="006D3E6D">
      <w:r>
        <w:separator/>
      </w:r>
    </w:p>
  </w:footnote>
  <w:footnote w:type="continuationSeparator" w:id="1">
    <w:p w:rsidR="00C85BD4" w:rsidRDefault="00C85BD4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8D"/>
    <w:rsid w:val="00032D18"/>
    <w:rsid w:val="00057207"/>
    <w:rsid w:val="000F55CF"/>
    <w:rsid w:val="002C1EC3"/>
    <w:rsid w:val="002D51F7"/>
    <w:rsid w:val="0030174E"/>
    <w:rsid w:val="00323FBE"/>
    <w:rsid w:val="003305ED"/>
    <w:rsid w:val="00345EC9"/>
    <w:rsid w:val="00374AFE"/>
    <w:rsid w:val="003E63C1"/>
    <w:rsid w:val="00425996"/>
    <w:rsid w:val="004A752E"/>
    <w:rsid w:val="0056439A"/>
    <w:rsid w:val="0061175A"/>
    <w:rsid w:val="006D3E6D"/>
    <w:rsid w:val="00716878"/>
    <w:rsid w:val="007A5994"/>
    <w:rsid w:val="007F3B8C"/>
    <w:rsid w:val="00815F4C"/>
    <w:rsid w:val="00857CFA"/>
    <w:rsid w:val="008C076D"/>
    <w:rsid w:val="0098612D"/>
    <w:rsid w:val="009B45ED"/>
    <w:rsid w:val="00A20C06"/>
    <w:rsid w:val="00A85C11"/>
    <w:rsid w:val="00AB55B6"/>
    <w:rsid w:val="00AE0CBF"/>
    <w:rsid w:val="00B10302"/>
    <w:rsid w:val="00B15619"/>
    <w:rsid w:val="00B6669E"/>
    <w:rsid w:val="00BF73FB"/>
    <w:rsid w:val="00C42C8D"/>
    <w:rsid w:val="00C71AE8"/>
    <w:rsid w:val="00C85BD4"/>
    <w:rsid w:val="00C95A63"/>
    <w:rsid w:val="00D370DB"/>
    <w:rsid w:val="00E450C5"/>
    <w:rsid w:val="00E63DB0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6BC0-F669-4BE3-AE42-BE9F16F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2025-07-30T10:39:00Z</dcterms:created>
  <dcterms:modified xsi:type="dcterms:W3CDTF">2025-07-30T10:39:00Z</dcterms:modified>
</cp:coreProperties>
</file>