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B6CD" w14:textId="77777777" w:rsidR="00EC75ED" w:rsidRDefault="00EC75ED" w:rsidP="00EC75ED">
      <w:pPr>
        <w:jc w:val="right"/>
        <w:rPr>
          <w:color w:val="000000"/>
        </w:rPr>
      </w:pPr>
    </w:p>
    <w:p w14:paraId="475B9CD5" w14:textId="77777777" w:rsidR="00EC75ED" w:rsidRDefault="00EC75ED" w:rsidP="00EC75ED">
      <w:pPr>
        <w:pStyle w:val="Standard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FD7884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ФОРМА НАПРАВЛЕНИЯ НА ТЕЛЕМЕДИЦИНСКУЮ КОНСУЛЬТАЦИЮ</w:t>
      </w:r>
    </w:p>
    <w:p w14:paraId="209C605C" w14:textId="77777777" w:rsidR="00EC75ED" w:rsidRPr="00DB1AC6" w:rsidRDefault="00EC75ED" w:rsidP="00EC75ED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Cs w:val="22"/>
          <w:lang w:val="ru-RU"/>
        </w:rPr>
      </w:pPr>
      <w:r w:rsidRPr="00DB1AC6">
        <w:rPr>
          <w:rFonts w:ascii="Times New Roman" w:eastAsia="Arial" w:hAnsi="Times New Roman" w:cs="Times New Roman"/>
          <w:bCs/>
          <w:color w:val="000000"/>
          <w:szCs w:val="22"/>
          <w:lang w:val="ru-RU"/>
        </w:rPr>
        <w:t>Направление на телемедицинскую консультацию в</w:t>
      </w:r>
    </w:p>
    <w:p w14:paraId="2A29801E" w14:textId="77777777" w:rsidR="00EC75ED" w:rsidRPr="00DB1AC6" w:rsidRDefault="00EC75ED" w:rsidP="00EC75ED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Cs w:val="22"/>
          <w:lang w:val="ru-RU"/>
        </w:rPr>
      </w:pPr>
      <w:r w:rsidRPr="00DB1AC6">
        <w:rPr>
          <w:rFonts w:ascii="Times New Roman" w:eastAsia="Arial" w:hAnsi="Times New Roman" w:cs="Times New Roman"/>
          <w:bCs/>
          <w:color w:val="000000"/>
          <w:szCs w:val="22"/>
          <w:lang w:val="ru-RU"/>
        </w:rPr>
        <w:t xml:space="preserve">ФГБУ «НМИЦ ПН им. </w:t>
      </w:r>
      <w:proofErr w:type="gramStart"/>
      <w:r w:rsidRPr="00DB1AC6">
        <w:rPr>
          <w:rFonts w:ascii="Times New Roman" w:eastAsia="Arial" w:hAnsi="Times New Roman" w:cs="Times New Roman"/>
          <w:bCs/>
          <w:color w:val="000000"/>
          <w:szCs w:val="22"/>
          <w:lang w:val="ru-RU"/>
        </w:rPr>
        <w:t>В.М.</w:t>
      </w:r>
      <w:proofErr w:type="gramEnd"/>
      <w:r w:rsidRPr="00DB1AC6">
        <w:rPr>
          <w:rFonts w:ascii="Times New Roman" w:eastAsia="Arial" w:hAnsi="Times New Roman" w:cs="Times New Roman"/>
          <w:bCs/>
          <w:color w:val="000000"/>
          <w:szCs w:val="22"/>
          <w:lang w:val="ru-RU"/>
        </w:rPr>
        <w:t xml:space="preserve"> Бехтерева» Минздрава России</w:t>
      </w:r>
    </w:p>
    <w:p w14:paraId="1524B872" w14:textId="77777777" w:rsidR="00EC75ED" w:rsidRPr="00AC7F04" w:rsidRDefault="00EC75ED" w:rsidP="00EC75ED">
      <w:pPr>
        <w:pStyle w:val="Standard"/>
        <w:jc w:val="center"/>
        <w:rPr>
          <w:rFonts w:ascii="Times New Roman" w:eastAsia="Arial" w:hAnsi="Times New Roman" w:cs="Times New Roman"/>
          <w:bCs/>
          <w:color w:val="00000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3078"/>
      </w:tblGrid>
      <w:tr w:rsidR="00EC75ED" w:rsidRPr="00AC7F04" w14:paraId="7B8517E5" w14:textId="77777777" w:rsidTr="00D70A89">
        <w:tc>
          <w:tcPr>
            <w:tcW w:w="6663" w:type="dxa"/>
          </w:tcPr>
          <w:p w14:paraId="3CC4B412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Дата</w:t>
            </w:r>
          </w:p>
        </w:tc>
        <w:tc>
          <w:tcPr>
            <w:tcW w:w="3304" w:type="dxa"/>
          </w:tcPr>
          <w:p w14:paraId="613CFB6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/>
                <w:szCs w:val="22"/>
                <w:u w:val="single"/>
                <w:shd w:val="clear" w:color="auto" w:fill="FFF200"/>
                <w:lang w:val="ru-RU" w:eastAsia="ru-RU"/>
              </w:rPr>
            </w:pPr>
          </w:p>
        </w:tc>
      </w:tr>
      <w:tr w:rsidR="00EC75ED" w:rsidRPr="00AC7F04" w14:paraId="2AC74022" w14:textId="77777777" w:rsidTr="00D70A89">
        <w:tc>
          <w:tcPr>
            <w:tcW w:w="6663" w:type="dxa"/>
          </w:tcPr>
          <w:p w14:paraId="3BF2B3F6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Наименование, учреждения, направляющего пациента на консультацию</w:t>
            </w:r>
          </w:p>
        </w:tc>
        <w:tc>
          <w:tcPr>
            <w:tcW w:w="3304" w:type="dxa"/>
          </w:tcPr>
          <w:p w14:paraId="68EEC34D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759E200E" w14:textId="77777777" w:rsidTr="00D70A89">
        <w:tc>
          <w:tcPr>
            <w:tcW w:w="6663" w:type="dxa"/>
          </w:tcPr>
          <w:p w14:paraId="38F4260E" w14:textId="77777777" w:rsidR="00EC75ED" w:rsidRPr="00C11E8E" w:rsidRDefault="00EC75ED" w:rsidP="00D70A89">
            <w:pPr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</w:rPr>
            </w:pPr>
            <w:r w:rsidRPr="00C11E8E">
              <w:rPr>
                <w:rFonts w:eastAsia="Arial"/>
                <w:bCs/>
                <w:color w:val="000000"/>
                <w:kern w:val="3"/>
              </w:rPr>
              <w:t>Адрес медицинского учреждения, направляющего пациента на консультацию</w:t>
            </w:r>
          </w:p>
        </w:tc>
        <w:tc>
          <w:tcPr>
            <w:tcW w:w="3304" w:type="dxa"/>
          </w:tcPr>
          <w:p w14:paraId="0964A86D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29E7D144" w14:textId="77777777" w:rsidTr="00D70A89">
        <w:tc>
          <w:tcPr>
            <w:tcW w:w="6663" w:type="dxa"/>
          </w:tcPr>
          <w:p w14:paraId="4E40BDB5" w14:textId="77777777" w:rsidR="00EC75ED" w:rsidRPr="00C11E8E" w:rsidRDefault="00EC75ED" w:rsidP="00D70A89">
            <w:pPr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</w:rPr>
            </w:pPr>
            <w:r w:rsidRPr="00C11E8E">
              <w:rPr>
                <w:rFonts w:eastAsia="Arial"/>
                <w:bCs/>
                <w:color w:val="000000"/>
                <w:kern w:val="3"/>
              </w:rPr>
              <w:t xml:space="preserve">Телефоны медицинского учреждения, направляющего пациента на консультацию, </w:t>
            </w:r>
            <w:proofErr w:type="spellStart"/>
            <w:r w:rsidRPr="00C11E8E">
              <w:rPr>
                <w:rFonts w:eastAsia="Arial"/>
                <w:bCs/>
                <w:color w:val="000000"/>
                <w:kern w:val="3"/>
              </w:rPr>
              <w:t>e-mail</w:t>
            </w:r>
            <w:proofErr w:type="spellEnd"/>
          </w:p>
        </w:tc>
        <w:tc>
          <w:tcPr>
            <w:tcW w:w="3304" w:type="dxa"/>
          </w:tcPr>
          <w:p w14:paraId="24BAB61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4E78F0BB" w14:textId="77777777" w:rsidTr="00D70A89">
        <w:tc>
          <w:tcPr>
            <w:tcW w:w="6663" w:type="dxa"/>
          </w:tcPr>
          <w:p w14:paraId="3D53F9CA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Фамилия, имя, отчество пациента</w:t>
            </w:r>
          </w:p>
        </w:tc>
        <w:tc>
          <w:tcPr>
            <w:tcW w:w="3304" w:type="dxa"/>
          </w:tcPr>
          <w:p w14:paraId="59A29D49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55580BE1" w14:textId="77777777" w:rsidTr="00D70A89">
        <w:tc>
          <w:tcPr>
            <w:tcW w:w="6663" w:type="dxa"/>
          </w:tcPr>
          <w:p w14:paraId="10B80F67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Пол пациента</w:t>
            </w:r>
          </w:p>
        </w:tc>
        <w:tc>
          <w:tcPr>
            <w:tcW w:w="3304" w:type="dxa"/>
          </w:tcPr>
          <w:p w14:paraId="00339141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1A148FF3" w14:textId="77777777" w:rsidTr="00D70A89">
        <w:tc>
          <w:tcPr>
            <w:tcW w:w="6663" w:type="dxa"/>
          </w:tcPr>
          <w:p w14:paraId="2DCCA975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 xml:space="preserve">Дата рождения пациента </w:t>
            </w:r>
          </w:p>
        </w:tc>
        <w:tc>
          <w:tcPr>
            <w:tcW w:w="3304" w:type="dxa"/>
          </w:tcPr>
          <w:p w14:paraId="1F8DB2E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33C2C9CF" w14:textId="77777777" w:rsidTr="00D70A89">
        <w:tc>
          <w:tcPr>
            <w:tcW w:w="6663" w:type="dxa"/>
          </w:tcPr>
          <w:p w14:paraId="21E31CD2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 xml:space="preserve">Возраст пациента </w:t>
            </w:r>
          </w:p>
        </w:tc>
        <w:tc>
          <w:tcPr>
            <w:tcW w:w="3304" w:type="dxa"/>
          </w:tcPr>
          <w:p w14:paraId="20D558F7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695E479D" w14:textId="77777777" w:rsidTr="00D70A89">
        <w:tc>
          <w:tcPr>
            <w:tcW w:w="6663" w:type="dxa"/>
          </w:tcPr>
          <w:p w14:paraId="52C4C80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Диагноз при направлении</w:t>
            </w:r>
          </w:p>
        </w:tc>
        <w:tc>
          <w:tcPr>
            <w:tcW w:w="3304" w:type="dxa"/>
          </w:tcPr>
          <w:p w14:paraId="623A15AC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5880AB41" w14:textId="77777777" w:rsidTr="00D70A89">
        <w:tc>
          <w:tcPr>
            <w:tcW w:w="6663" w:type="dxa"/>
          </w:tcPr>
          <w:p w14:paraId="60EE53F6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Опись обязательных прилагаемых документов:</w:t>
            </w:r>
          </w:p>
        </w:tc>
        <w:tc>
          <w:tcPr>
            <w:tcW w:w="3304" w:type="dxa"/>
          </w:tcPr>
          <w:p w14:paraId="3217DCDC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Кол-во файлов</w:t>
            </w:r>
          </w:p>
        </w:tc>
      </w:tr>
      <w:tr w:rsidR="00EC75ED" w:rsidRPr="00AC7F04" w14:paraId="0208E654" w14:textId="77777777" w:rsidTr="00D70A89">
        <w:tc>
          <w:tcPr>
            <w:tcW w:w="6663" w:type="dxa"/>
          </w:tcPr>
          <w:p w14:paraId="5B36B37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Опись дополнительных прилагаемых документов (выписка из истории болезни, графические, фото-, видео- и прочие изображения и результаты обследований</w:t>
            </w:r>
          </w:p>
        </w:tc>
        <w:tc>
          <w:tcPr>
            <w:tcW w:w="3304" w:type="dxa"/>
          </w:tcPr>
          <w:p w14:paraId="5C8F56FC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Кол-во файлов</w:t>
            </w:r>
          </w:p>
        </w:tc>
      </w:tr>
      <w:tr w:rsidR="00EC75ED" w:rsidRPr="00AC7F04" w14:paraId="23DDB125" w14:textId="77777777" w:rsidTr="00D70A89">
        <w:tc>
          <w:tcPr>
            <w:tcW w:w="6663" w:type="dxa"/>
          </w:tcPr>
          <w:p w14:paraId="2A78E3C2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Цель консультации (установление диагноза, уточнение диагноза, уточнение тактики лечения, возможность госпитализации, вынесения заключения по результатам диагностических исследование, иное)</w:t>
            </w:r>
          </w:p>
        </w:tc>
        <w:tc>
          <w:tcPr>
            <w:tcW w:w="3304" w:type="dxa"/>
          </w:tcPr>
          <w:p w14:paraId="7AC648A4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0400139C" w14:textId="77777777" w:rsidTr="00D70A89">
        <w:tc>
          <w:tcPr>
            <w:tcW w:w="6663" w:type="dxa"/>
          </w:tcPr>
          <w:p w14:paraId="0AE18BC5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Цели госпитализации (уточнение диагноза, коррекция терапии, реабилитация и др.)</w:t>
            </w:r>
          </w:p>
        </w:tc>
        <w:tc>
          <w:tcPr>
            <w:tcW w:w="3304" w:type="dxa"/>
          </w:tcPr>
          <w:p w14:paraId="09BBC84E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46D88BC0" w14:textId="77777777" w:rsidTr="00D70A89">
        <w:tc>
          <w:tcPr>
            <w:tcW w:w="6663" w:type="dxa"/>
          </w:tcPr>
          <w:p w14:paraId="11FCEECA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Вид консультации (первичная/повторная)</w:t>
            </w:r>
          </w:p>
        </w:tc>
        <w:tc>
          <w:tcPr>
            <w:tcW w:w="3304" w:type="dxa"/>
          </w:tcPr>
          <w:p w14:paraId="2F6167D1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7CEB3FC5" w14:textId="77777777" w:rsidTr="00D70A89">
        <w:tc>
          <w:tcPr>
            <w:tcW w:w="6663" w:type="dxa"/>
          </w:tcPr>
          <w:p w14:paraId="7C7621E2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Фамилия, имя отчество направляющего врача (полностью)</w:t>
            </w:r>
          </w:p>
        </w:tc>
        <w:tc>
          <w:tcPr>
            <w:tcW w:w="3304" w:type="dxa"/>
          </w:tcPr>
          <w:p w14:paraId="5AFED2D6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6F010AD3" w14:textId="77777777" w:rsidTr="00D70A89">
        <w:tc>
          <w:tcPr>
            <w:tcW w:w="6663" w:type="dxa"/>
          </w:tcPr>
          <w:p w14:paraId="67FA5536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Контактный телефон направляющего врача</w:t>
            </w:r>
          </w:p>
        </w:tc>
        <w:tc>
          <w:tcPr>
            <w:tcW w:w="3304" w:type="dxa"/>
          </w:tcPr>
          <w:p w14:paraId="09A3E125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7D07F768" w14:textId="77777777" w:rsidTr="00D70A89">
        <w:tc>
          <w:tcPr>
            <w:tcW w:w="6663" w:type="dxa"/>
          </w:tcPr>
          <w:p w14:paraId="16093E4F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hAnsi="Times New Roman" w:cs="Times New Roman"/>
                <w:szCs w:val="22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  <w:t>E</w:t>
            </w: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-</w:t>
            </w: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</w:rPr>
              <w:t xml:space="preserve">mail </w:t>
            </w: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направляющего врача</w:t>
            </w:r>
          </w:p>
        </w:tc>
        <w:tc>
          <w:tcPr>
            <w:tcW w:w="3304" w:type="dxa"/>
          </w:tcPr>
          <w:p w14:paraId="7BA827B3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2876A82C" w14:textId="77777777" w:rsidTr="00D70A89">
        <w:tc>
          <w:tcPr>
            <w:tcW w:w="6663" w:type="dxa"/>
          </w:tcPr>
          <w:p w14:paraId="35AB5AE0" w14:textId="77777777" w:rsidR="00EC75ED" w:rsidRPr="009B2BC3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Контактный телефон родителя (законного представителя), если на госпитализацию направляется ребенок</w:t>
            </w:r>
          </w:p>
        </w:tc>
        <w:tc>
          <w:tcPr>
            <w:tcW w:w="3304" w:type="dxa"/>
          </w:tcPr>
          <w:p w14:paraId="09CA143A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  <w:tr w:rsidR="00EC75ED" w:rsidRPr="00AC7F04" w14:paraId="3F125552" w14:textId="77777777" w:rsidTr="00D70A89">
        <w:tc>
          <w:tcPr>
            <w:tcW w:w="6663" w:type="dxa"/>
          </w:tcPr>
          <w:p w14:paraId="6B1E752D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highlight w:val="yellow"/>
              </w:rPr>
            </w:pPr>
            <w:r w:rsidRPr="00C11E8E"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  <w:t>Примечания</w:t>
            </w:r>
          </w:p>
        </w:tc>
        <w:tc>
          <w:tcPr>
            <w:tcW w:w="3304" w:type="dxa"/>
          </w:tcPr>
          <w:p w14:paraId="0A822D59" w14:textId="77777777" w:rsidR="00EC75ED" w:rsidRPr="00C11E8E" w:rsidRDefault="00EC75ED" w:rsidP="00D70A89">
            <w:pPr>
              <w:pStyle w:val="Standard"/>
              <w:jc w:val="both"/>
              <w:rPr>
                <w:rFonts w:ascii="Times New Roman" w:eastAsia="Arial" w:hAnsi="Times New Roman" w:cs="Times New Roman"/>
                <w:bCs/>
                <w:color w:val="000000"/>
                <w:szCs w:val="22"/>
                <w:lang w:val="ru-RU"/>
              </w:rPr>
            </w:pPr>
          </w:p>
        </w:tc>
      </w:tr>
    </w:tbl>
    <w:p w14:paraId="3D600826" w14:textId="77777777" w:rsidR="00EC75ED" w:rsidRDefault="00EC75ED" w:rsidP="00EC75ED">
      <w:pPr>
        <w:pStyle w:val="Standard"/>
        <w:jc w:val="both"/>
        <w:rPr>
          <w:rFonts w:ascii="Times New Roman" w:hAnsi="Times New Roman" w:cs="Times New Roman"/>
          <w:sz w:val="20"/>
          <w:lang w:val="ru-RU"/>
        </w:rPr>
      </w:pPr>
    </w:p>
    <w:p w14:paraId="28258015" w14:textId="77777777" w:rsidR="00EC75ED" w:rsidRPr="00814171" w:rsidRDefault="00EC75ED" w:rsidP="00EC75ED">
      <w:pPr>
        <w:pStyle w:val="Standard"/>
        <w:jc w:val="both"/>
        <w:rPr>
          <w:rFonts w:ascii="Times New Roman" w:hAnsi="Times New Roman" w:cs="Times New Roman"/>
          <w:sz w:val="20"/>
          <w:lang w:val="ru-RU"/>
        </w:rPr>
      </w:pPr>
      <w:r w:rsidRPr="00814171">
        <w:rPr>
          <w:rFonts w:ascii="Times New Roman" w:hAnsi="Times New Roman" w:cs="Times New Roman"/>
          <w:sz w:val="20"/>
          <w:lang w:val="ru-RU"/>
        </w:rPr>
        <w:t>«____» ___________20____г.</w:t>
      </w:r>
      <w:r w:rsidRPr="00814171">
        <w:rPr>
          <w:rFonts w:ascii="Times New Roman" w:hAnsi="Times New Roman" w:cs="Times New Roman"/>
          <w:sz w:val="20"/>
          <w:lang w:val="ru-RU"/>
        </w:rPr>
        <w:tab/>
      </w:r>
      <w:r w:rsidRPr="00814171">
        <w:rPr>
          <w:rFonts w:ascii="Times New Roman" w:hAnsi="Times New Roman" w:cs="Times New Roman"/>
          <w:sz w:val="20"/>
          <w:lang w:val="ru-RU"/>
        </w:rPr>
        <w:tab/>
        <w:t>__________________/_________________________/</w:t>
      </w:r>
    </w:p>
    <w:p w14:paraId="41AF7D25" w14:textId="77777777" w:rsidR="00EC75ED" w:rsidRPr="008C193E" w:rsidRDefault="00EC75ED" w:rsidP="00EC75ED">
      <w:pPr>
        <w:pStyle w:val="Standard"/>
        <w:jc w:val="both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ab/>
      </w:r>
      <w:r>
        <w:rPr>
          <w:rFonts w:ascii="Times New Roman" w:hAnsi="Times New Roman" w:cs="Times New Roman"/>
          <w:sz w:val="20"/>
          <w:lang w:val="ru-RU"/>
        </w:rPr>
        <w:tab/>
        <w:t xml:space="preserve">                                    </w:t>
      </w:r>
      <w:r w:rsidRPr="00814171">
        <w:rPr>
          <w:rFonts w:ascii="Times New Roman" w:hAnsi="Times New Roman" w:cs="Times New Roman"/>
          <w:sz w:val="20"/>
          <w:lang w:val="ru-RU"/>
        </w:rPr>
        <w:t xml:space="preserve">  </w:t>
      </w:r>
      <w:r>
        <w:rPr>
          <w:rFonts w:ascii="Times New Roman" w:hAnsi="Times New Roman" w:cs="Times New Roman"/>
          <w:sz w:val="20"/>
          <w:lang w:val="ru-RU"/>
        </w:rPr>
        <w:tab/>
      </w:r>
      <w:r w:rsidRPr="008C193E">
        <w:rPr>
          <w:rFonts w:ascii="Times New Roman" w:hAnsi="Times New Roman" w:cs="Times New Roman"/>
          <w:vertAlign w:val="superscript"/>
          <w:lang w:val="ru-RU"/>
        </w:rPr>
        <w:t xml:space="preserve">(подпись лечащего врача) </w:t>
      </w:r>
      <w:r w:rsidRPr="008C193E">
        <w:rPr>
          <w:rFonts w:ascii="Times New Roman" w:hAnsi="Times New Roman" w:cs="Times New Roman"/>
          <w:vertAlign w:val="superscript"/>
          <w:lang w:val="ru-RU"/>
        </w:rPr>
        <w:tab/>
      </w:r>
      <w:proofErr w:type="gramStart"/>
      <w:r w:rsidRPr="008C193E">
        <w:rPr>
          <w:rFonts w:ascii="Times New Roman" w:hAnsi="Times New Roman" w:cs="Times New Roman"/>
          <w:vertAlign w:val="superscript"/>
          <w:lang w:val="ru-RU"/>
        </w:rPr>
        <w:t xml:space="preserve">   (</w:t>
      </w:r>
      <w:proofErr w:type="gramEnd"/>
      <w:r w:rsidRPr="008C193E">
        <w:rPr>
          <w:rFonts w:ascii="Times New Roman" w:hAnsi="Times New Roman" w:cs="Times New Roman"/>
          <w:vertAlign w:val="superscript"/>
          <w:lang w:val="ru-RU"/>
        </w:rPr>
        <w:t>расшифровка подписи)</w:t>
      </w:r>
    </w:p>
    <w:p w14:paraId="0460D447" w14:textId="77777777" w:rsidR="00EC75ED" w:rsidRPr="00814171" w:rsidRDefault="00EC75ED" w:rsidP="00EC75ED">
      <w:pPr>
        <w:pStyle w:val="Standard"/>
        <w:jc w:val="both"/>
        <w:rPr>
          <w:rFonts w:ascii="Times New Roman" w:hAnsi="Times New Roman" w:cs="Times New Roman"/>
          <w:sz w:val="20"/>
          <w:lang w:val="ru-RU"/>
        </w:rPr>
      </w:pPr>
      <w:r w:rsidRPr="00814171">
        <w:rPr>
          <w:rFonts w:ascii="Times New Roman" w:hAnsi="Times New Roman" w:cs="Times New Roman"/>
          <w:sz w:val="20"/>
          <w:lang w:val="ru-RU"/>
        </w:rPr>
        <w:t>«____» ___________20____г.</w:t>
      </w:r>
      <w:r w:rsidRPr="00814171">
        <w:rPr>
          <w:rFonts w:ascii="Times New Roman" w:hAnsi="Times New Roman" w:cs="Times New Roman"/>
          <w:sz w:val="20"/>
          <w:lang w:val="ru-RU"/>
        </w:rPr>
        <w:tab/>
      </w:r>
      <w:r w:rsidRPr="00814171">
        <w:rPr>
          <w:rFonts w:ascii="Times New Roman" w:hAnsi="Times New Roman" w:cs="Times New Roman"/>
          <w:sz w:val="20"/>
          <w:lang w:val="ru-RU"/>
        </w:rPr>
        <w:tab/>
        <w:t>__________________/_________________________/</w:t>
      </w:r>
    </w:p>
    <w:p w14:paraId="5A660E0A" w14:textId="659EFCFF" w:rsidR="00EC75ED" w:rsidRDefault="00EC75ED" w:rsidP="00EC75ED">
      <w:pPr>
        <w:pStyle w:val="Standard"/>
        <w:shd w:val="clear" w:color="auto" w:fill="FFFFFF"/>
        <w:jc w:val="both"/>
      </w:pPr>
      <w:r w:rsidRPr="00814171"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  <w:t xml:space="preserve">   </w:t>
      </w:r>
      <w:r w:rsidRPr="00814171"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  <w:tab/>
      </w:r>
      <w:r w:rsidRPr="008C193E">
        <w:rPr>
          <w:rFonts w:ascii="Times New Roman" w:eastAsia="Times New Roman" w:hAnsi="Times New Roman" w:cs="Times New Roman"/>
          <w:color w:val="000000"/>
          <w:vertAlign w:val="superscript"/>
          <w:lang w:val="ru-RU" w:eastAsia="ru-RU"/>
        </w:rPr>
        <w:t>(подпись зав. отделением)</w:t>
      </w:r>
      <w:r w:rsidRPr="008C193E">
        <w:rPr>
          <w:rFonts w:ascii="Times New Roman" w:eastAsia="Times New Roman" w:hAnsi="Times New Roman" w:cs="Times New Roman"/>
          <w:color w:val="000000"/>
          <w:vertAlign w:val="superscript"/>
          <w:lang w:val="ru-RU" w:eastAsia="ru-RU"/>
        </w:rPr>
        <w:tab/>
      </w:r>
      <w:proofErr w:type="gramStart"/>
      <w:r w:rsidRPr="008C193E">
        <w:rPr>
          <w:rFonts w:ascii="Times New Roman" w:eastAsia="Times New Roman" w:hAnsi="Times New Roman" w:cs="Times New Roman"/>
          <w:color w:val="000000"/>
          <w:vertAlign w:val="superscript"/>
          <w:lang w:val="ru-RU" w:eastAsia="ru-RU"/>
        </w:rPr>
        <w:t xml:space="preserve">   (</w:t>
      </w:r>
      <w:proofErr w:type="gramEnd"/>
      <w:r w:rsidRPr="008C193E">
        <w:rPr>
          <w:rFonts w:ascii="Times New Roman" w:eastAsia="Times New Roman" w:hAnsi="Times New Roman" w:cs="Times New Roman"/>
          <w:color w:val="000000"/>
          <w:vertAlign w:val="superscript"/>
          <w:lang w:val="ru-RU" w:eastAsia="ru-RU"/>
        </w:rPr>
        <w:t>расшифровка подписи)</w:t>
      </w:r>
    </w:p>
    <w:sectPr w:rsidR="00EC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ED"/>
    <w:rsid w:val="00390B54"/>
    <w:rsid w:val="00E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76A8"/>
  <w15:chartTrackingRefBased/>
  <w15:docId w15:val="{5A4CFBDC-D81D-4139-A551-C63454F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5E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5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5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5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5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7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5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7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5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C75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75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5E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C75E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2026-05-29T12:16:00Z</dcterms:created>
  <dcterms:modified xsi:type="dcterms:W3CDTF">2026-05-29T12:18:00Z</dcterms:modified>
</cp:coreProperties>
</file>